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 w:val="0"/>
          <w:sz w:val="22"/>
        </w:rPr>
        <w:t>............................................. MAHKEMESİ SAYIN HÂKİMLİĞİNE</w:t>
      </w:r>
    </w:p>
    <w:p/>
    <w:p/>
    <w:p>
      <w:r>
        <w:rPr>
          <w:b w:val="0"/>
          <w:sz w:val="22"/>
        </w:rPr>
        <w:t>DOSYA NO               : ______________________________</w:t>
      </w:r>
    </w:p>
    <w:p>
      <w:r>
        <w:rPr>
          <w:b w:val="0"/>
          <w:sz w:val="22"/>
        </w:rPr>
        <w:t>DAVACI                : ______________________________</w:t>
      </w:r>
    </w:p>
    <w:p>
      <w:r>
        <w:rPr>
          <w:b w:val="0"/>
          <w:sz w:val="22"/>
        </w:rPr>
        <w:t>DAVALI                 : ______________________________</w:t>
      </w:r>
    </w:p>
    <w:p/>
    <w:p/>
    <w:p>
      <w:r>
        <w:rPr>
          <w:b/>
          <w:sz w:val="24"/>
        </w:rPr>
        <w:t>CEVABA CEVAP DİLEKÇESİ ve SÜRE UZATIM TALEBİ</w:t>
      </w:r>
    </w:p>
    <w:p/>
    <w:p/>
    <w:p>
      <w:r>
        <w:rPr>
          <w:b/>
          <w:sz w:val="22"/>
        </w:rPr>
        <w:t>DAVALI VEKİLİ</w:t>
      </w:r>
    </w:p>
    <w:p>
      <w:r>
        <w:rPr>
          <w:b w:val="0"/>
          <w:sz w:val="22"/>
        </w:rPr>
        <w:t>Tarafımızca müvekkilimiz adına, davacı tarafından sunulan cevaba karşı verilen cevap dilekçesine ilişkin olarak, işlemlerin sağlıklı yürütülebilmesi ve hukuki haklarımızı eksiksiz kullanabilmemiz için mahkemenizden süre uzatımı talebinde bulunmak zorunluluğu doğmuştur.</w:t>
      </w:r>
    </w:p>
    <w:p/>
    <w:p>
      <w:r>
        <w:rPr>
          <w:b/>
          <w:sz w:val="22"/>
        </w:rPr>
        <w:t>Açıklamalar:</w:t>
      </w:r>
    </w:p>
    <w:p>
      <w:r>
        <w:rPr>
          <w:b w:val="0"/>
          <w:sz w:val="22"/>
        </w:rPr>
        <w:t>1. Müvekkilimiz ve tarafımızca dosya kapsamı ve içerdiği hukuki ve teknik konular üzerinde detaylı inceleme yapılması gerekmektedir.</w:t>
      </w:r>
    </w:p>
    <w:p>
      <w:r>
        <w:rPr>
          <w:b w:val="0"/>
          <w:sz w:val="22"/>
        </w:rPr>
        <w:t>2. Cevap dilekçesine karşı verilecek savunmanın hazırlanması için mevcut süre yetersiz kalmaktadır.</w:t>
      </w:r>
    </w:p>
    <w:p>
      <w:r>
        <w:rPr>
          <w:b w:val="0"/>
          <w:sz w:val="22"/>
        </w:rPr>
        <w:t>3. Adil yargılanma hakkı kapsamında, savunmanın tam ve eksiksiz sunulabilmesi için ek süre talep etmekteyiz.</w:t>
      </w:r>
    </w:p>
    <w:p/>
    <w:p>
      <w:r>
        <w:rPr>
          <w:b/>
          <w:sz w:val="22"/>
        </w:rPr>
        <w:t>Sonuç ve Talep:</w:t>
      </w:r>
    </w:p>
    <w:p>
      <w:r>
        <w:rPr>
          <w:b w:val="0"/>
          <w:sz w:val="22"/>
        </w:rPr>
        <w:t>Yukarıda açıklanan nedenlerle; mahkemenizden cevaba cevap dilekçesinin hazırlanması için tarafımıza en az 15 (on beş) günlük ek süre verilmesini saygıyla talep ederiz.</w:t>
      </w:r>
    </w:p>
    <w:p/>
    <w:p/>
    <w:p>
      <w:r>
        <w:rPr>
          <w:b w:val="0"/>
          <w:sz w:val="22"/>
        </w:rPr>
        <w:t>Saygılarımızla,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 VEKİLİ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 VEKİLİ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/>
    <w:p/>
    <w:p>
      <w:r>
        <w:rPr>
          <w:b w:val="0"/>
          <w:sz w:val="22"/>
        </w:rPr>
        <w:t>Adres : 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https://dilekcesiustasi.com/cevaba-cevap-dilekcesi-sure-uzatım-talebi-ornegi/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cevaba-cevap-dilekcesi-sure-uzat&#305;m-taleb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