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YARGITAY BAŞKANLIĞI</w:t>
      </w:r>
    </w:p>
    <w:p/>
    <w:p/>
    <w:p>
      <w:pPr>
        <w:jc w:val="center"/>
      </w:pPr>
      <w:r>
        <w:rPr>
          <w:b/>
          <w:sz w:val="28"/>
        </w:rPr>
        <w:t>Ek Beyan Dilekçesi</w:t>
      </w:r>
    </w:p>
    <w:p/>
    <w:p/>
    <w:p>
      <w:r>
        <w:rPr>
          <w:b/>
          <w:sz w:val="22"/>
        </w:rPr>
        <w:t>Dosya No: ________________________________</w:t>
      </w:r>
    </w:p>
    <w:p>
      <w:r>
        <w:rPr>
          <w:b/>
          <w:sz w:val="22"/>
        </w:rPr>
        <w:t>Sanık Adı Soyadı: _________________________</w:t>
      </w:r>
    </w:p>
    <w:p>
      <w:r>
        <w:rPr>
          <w:b/>
          <w:sz w:val="22"/>
        </w:rPr>
        <w:t>Temyiz Eden Vekili: _______________________</w:t>
      </w:r>
    </w:p>
    <w:p/>
    <w:p/>
    <w:p>
      <w:r>
        <w:rPr>
          <w:b/>
          <w:sz w:val="22"/>
        </w:rPr>
        <w:t>Açıklamalar:</w:t>
      </w:r>
    </w:p>
    <w:p/>
    <w:p>
      <w:r>
        <w:rPr>
          <w:b w:val="0"/>
          <w:sz w:val="22"/>
        </w:rPr>
        <w:t>1. Temyiz incelemesine konu olan dosyada, müvekkilimizin savunmasının tam olarak yansıtılmadığını ve bazı önemli hususların gözden kaçırıldığını belirtmek isteriz.</w:t>
      </w:r>
    </w:p>
    <w:p/>
    <w:p>
      <w:r>
        <w:rPr>
          <w:b w:val="0"/>
          <w:sz w:val="22"/>
        </w:rPr>
        <w:t>2. Mahkeme kararında dikkate alınmayan ve dosya kapsamı ile bağlantılı olan aşağıdaki hususların değerlendirilmesini talep ederiz.</w:t>
      </w:r>
    </w:p>
    <w:p/>
    <w:p>
      <w:r>
        <w:rPr>
          <w:b/>
          <w:sz w:val="22"/>
        </w:rPr>
        <w:t>EK BEYANLAR:</w:t>
      </w:r>
    </w:p>
    <w:p/>
    <w:p>
      <w:r>
        <w:rPr>
          <w:b w:val="0"/>
          <w:sz w:val="22"/>
        </w:rPr>
        <w:t>a) Müvekkilimizin olay günü bulunduğu yer ve saat ile ilgili kesin delillerin mahkemece dikkate alınmadığı,</w:t>
      </w:r>
    </w:p>
    <w:p/>
    <w:p>
      <w:r>
        <w:rPr>
          <w:b w:val="0"/>
          <w:sz w:val="22"/>
        </w:rPr>
        <w:t>b) Suç unsurlarının oluşmadığına dair tanık beyanlarının yeterince değerlendirilmediği,</w:t>
      </w:r>
    </w:p>
    <w:p/>
    <w:p>
      <w:r>
        <w:rPr>
          <w:b w:val="0"/>
          <w:sz w:val="22"/>
        </w:rPr>
        <w:t>c) İspat yükünün sanık üzerinde olduğu ilkesinin gözetilmediği,</w:t>
      </w:r>
    </w:p>
    <w:p/>
    <w:p>
      <w:r>
        <w:rPr>
          <w:b w:val="0"/>
          <w:sz w:val="22"/>
        </w:rPr>
        <w:t>d) Ceza miktarının orantılı olmadığı ve hukuki dayanaktan yoksun olduğu,</w:t>
      </w:r>
    </w:p>
    <w:p/>
    <w:p>
      <w:r>
        <w:rPr>
          <w:b w:val="0"/>
          <w:sz w:val="22"/>
        </w:rPr>
        <w:t>e) Mahkeme kararında usul ve yasaya aykırılıkların bulunduğu.</w:t>
      </w:r>
    </w:p>
    <w:p/>
    <w:p>
      <w:r>
        <w:rPr>
          <w:b w:val="0"/>
          <w:sz w:val="22"/>
        </w:rPr>
        <w:t>Yukarıda arz ve izah edilen nedenlerle, kararın bozulmasını ve müvekkilimizin haklarının korunmasını saygıyla talep ederiz.</w:t>
      </w:r>
    </w:p>
    <w:p/>
    <w:p/>
    <w:p/>
    <w:p>
      <w:pPr>
        <w:jc w:val="center"/>
      </w:pPr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Temyiz Eden Vekili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Sanık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https://dilekcesiustasi.com/yargıtay'a-ek-beyan-dilekcesi-ornegi-ceza/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arg&#305;tay'a-ek-beyan-dilekcesi-ornegi-ceza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